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12A44" w:rsidRDefault="00B60C2F">
      <w:pPr>
        <w:rPr>
          <w:b/>
          <w:sz w:val="24"/>
          <w:szCs w:val="24"/>
        </w:rPr>
      </w:pPr>
      <w:r>
        <w:rPr>
          <w:b/>
          <w:sz w:val="24"/>
          <w:szCs w:val="24"/>
        </w:rPr>
        <w:t>6. WEEK: ENDOGRAPHIC METHODS</w:t>
      </w:r>
    </w:p>
    <w:p w14:paraId="00000002" w14:textId="77777777" w:rsidR="00F12A44" w:rsidRDefault="00F12A44">
      <w:pPr>
        <w:rPr>
          <w:b/>
          <w:sz w:val="24"/>
          <w:szCs w:val="24"/>
        </w:rPr>
      </w:pPr>
    </w:p>
    <w:p w14:paraId="00000003" w14:textId="77777777" w:rsidR="00F12A44" w:rsidRDefault="00B60C2F">
      <w:pPr>
        <w:numPr>
          <w:ilvl w:val="0"/>
          <w:numId w:val="1"/>
        </w:numPr>
      </w:pPr>
      <w:r>
        <w:t>Why do we use contrast media in radiology?</w:t>
      </w:r>
    </w:p>
    <w:p w14:paraId="00000004" w14:textId="77777777" w:rsidR="00F12A44" w:rsidRDefault="00B60C2F">
      <w:pPr>
        <w:numPr>
          <w:ilvl w:val="0"/>
          <w:numId w:val="1"/>
        </w:numPr>
      </w:pPr>
      <w:r>
        <w:t>Every contrast study should be preceded by what?</w:t>
      </w:r>
    </w:p>
    <w:p w14:paraId="00000005" w14:textId="77777777" w:rsidR="00F12A44" w:rsidRDefault="00B60C2F">
      <w:pPr>
        <w:numPr>
          <w:ilvl w:val="0"/>
          <w:numId w:val="1"/>
        </w:numPr>
      </w:pPr>
      <w:r>
        <w:t>What contrast media are used in radiography?</w:t>
      </w:r>
    </w:p>
    <w:p w14:paraId="00000006" w14:textId="77777777" w:rsidR="00F12A44" w:rsidRDefault="00B60C2F">
      <w:pPr>
        <w:numPr>
          <w:ilvl w:val="0"/>
          <w:numId w:val="1"/>
        </w:numPr>
      </w:pPr>
      <w:r>
        <w:t>What contrast media are used for CT?</w:t>
      </w:r>
    </w:p>
    <w:p w14:paraId="00000007" w14:textId="77777777" w:rsidR="00F12A44" w:rsidRDefault="00B60C2F">
      <w:pPr>
        <w:numPr>
          <w:ilvl w:val="0"/>
          <w:numId w:val="1"/>
        </w:numPr>
      </w:pPr>
      <w:r>
        <w:t>What contrast media are used for MRI?</w:t>
      </w:r>
    </w:p>
    <w:p w14:paraId="00000008" w14:textId="77777777" w:rsidR="00F12A44" w:rsidRDefault="00B60C2F">
      <w:pPr>
        <w:numPr>
          <w:ilvl w:val="0"/>
          <w:numId w:val="1"/>
        </w:numPr>
      </w:pPr>
      <w:r>
        <w:t>What are different ways of administering contrast media?</w:t>
      </w:r>
    </w:p>
    <w:p w14:paraId="00000009" w14:textId="77777777" w:rsidR="00F12A44" w:rsidRDefault="00B60C2F">
      <w:pPr>
        <w:numPr>
          <w:ilvl w:val="0"/>
          <w:numId w:val="1"/>
        </w:numPr>
      </w:pPr>
      <w:r>
        <w:t>What are the properties of barium sulfate?</w:t>
      </w:r>
    </w:p>
    <w:p w14:paraId="0000000A" w14:textId="77777777" w:rsidR="00F12A44" w:rsidRDefault="00B60C2F">
      <w:pPr>
        <w:numPr>
          <w:ilvl w:val="0"/>
          <w:numId w:val="1"/>
        </w:numPr>
      </w:pPr>
      <w:r>
        <w:t xml:space="preserve">How </w:t>
      </w:r>
      <w:proofErr w:type="gramStart"/>
      <w:r>
        <w:t>is barium sulfate</w:t>
      </w:r>
      <w:proofErr w:type="gramEnd"/>
      <w:r>
        <w:t xml:space="preserve"> usually administered?</w:t>
      </w:r>
    </w:p>
    <w:p w14:paraId="0000000C" w14:textId="77777777" w:rsidR="00F12A44" w:rsidRDefault="00B60C2F">
      <w:pPr>
        <w:numPr>
          <w:ilvl w:val="0"/>
          <w:numId w:val="1"/>
        </w:numPr>
      </w:pPr>
      <w:r>
        <w:t>Which iodinated contrast medium has fewer potent</w:t>
      </w:r>
      <w:r>
        <w:t>ial adverse reactions, ionic or nonionic?</w:t>
      </w:r>
    </w:p>
    <w:p w14:paraId="0000000D" w14:textId="77777777" w:rsidR="00F12A44" w:rsidRDefault="00B60C2F">
      <w:pPr>
        <w:numPr>
          <w:ilvl w:val="0"/>
          <w:numId w:val="1"/>
        </w:numPr>
      </w:pPr>
      <w:r>
        <w:t>What type of X-ray examination is used for assessing the dynamic (functional) state of the organs?</w:t>
      </w:r>
    </w:p>
    <w:p w14:paraId="0000000E" w14:textId="77777777" w:rsidR="00F12A44" w:rsidRDefault="00B60C2F">
      <w:pPr>
        <w:numPr>
          <w:ilvl w:val="0"/>
          <w:numId w:val="1"/>
        </w:numPr>
      </w:pPr>
      <w:r>
        <w:t>What is the most severe reaction to iodinated contrast medium?</w:t>
      </w:r>
    </w:p>
    <w:p w14:paraId="0000000F" w14:textId="77777777" w:rsidR="00F12A44" w:rsidRDefault="00B60C2F">
      <w:pPr>
        <w:numPr>
          <w:ilvl w:val="0"/>
          <w:numId w:val="1"/>
        </w:numPr>
      </w:pPr>
      <w:r>
        <w:t xml:space="preserve">What is </w:t>
      </w:r>
      <w:proofErr w:type="spellStart"/>
      <w:r>
        <w:t>lymphography</w:t>
      </w:r>
      <w:proofErr w:type="spellEnd"/>
      <w:r>
        <w:t xml:space="preserve"> and what are its indications?</w:t>
      </w:r>
    </w:p>
    <w:p w14:paraId="00000010" w14:textId="77777777" w:rsidR="00F12A44" w:rsidRDefault="00B60C2F">
      <w:pPr>
        <w:numPr>
          <w:ilvl w:val="0"/>
          <w:numId w:val="1"/>
        </w:numPr>
      </w:pPr>
      <w:r>
        <w:t>W</w:t>
      </w:r>
      <w:r>
        <w:t>hat is phlebography and what are its indications?</w:t>
      </w:r>
    </w:p>
    <w:p w14:paraId="00000011" w14:textId="77777777" w:rsidR="00F12A44" w:rsidRDefault="00B60C2F">
      <w:pPr>
        <w:numPr>
          <w:ilvl w:val="0"/>
          <w:numId w:val="1"/>
        </w:numPr>
      </w:pPr>
      <w:r>
        <w:t>How is iodinated contrast medium eliminated from the body?</w:t>
      </w:r>
    </w:p>
    <w:p w14:paraId="00000012" w14:textId="77777777" w:rsidR="00F12A44" w:rsidRDefault="00B60C2F">
      <w:pPr>
        <w:numPr>
          <w:ilvl w:val="0"/>
          <w:numId w:val="1"/>
        </w:numPr>
      </w:pPr>
      <w:r>
        <w:t>Which examination is indicated if an aortic aneurysm is suspected?</w:t>
      </w:r>
    </w:p>
    <w:p w14:paraId="00000013" w14:textId="77777777" w:rsidR="00F12A44" w:rsidRDefault="00B60C2F">
      <w:pPr>
        <w:numPr>
          <w:ilvl w:val="0"/>
          <w:numId w:val="1"/>
        </w:numPr>
      </w:pPr>
      <w:r>
        <w:t>What should always be readily available when performing iodinated contrast studi</w:t>
      </w:r>
      <w:r>
        <w:t>es?</w:t>
      </w:r>
    </w:p>
    <w:p w14:paraId="00000014" w14:textId="77777777" w:rsidR="00F12A44" w:rsidRDefault="00B60C2F">
      <w:pPr>
        <w:numPr>
          <w:ilvl w:val="0"/>
          <w:numId w:val="1"/>
        </w:numPr>
      </w:pPr>
      <w:r>
        <w:t>Is there a way to test the patient for any contrast-related allergy before the examination?</w:t>
      </w:r>
    </w:p>
    <w:p w14:paraId="00000018" w14:textId="77777777" w:rsidR="00F12A44" w:rsidRDefault="00B60C2F">
      <w:pPr>
        <w:numPr>
          <w:ilvl w:val="0"/>
          <w:numId w:val="1"/>
        </w:numPr>
      </w:pPr>
      <w:bookmarkStart w:id="0" w:name="_GoBack"/>
      <w:bookmarkEnd w:id="0"/>
      <w:r>
        <w:t xml:space="preserve">What </w:t>
      </w:r>
      <w:proofErr w:type="spellStart"/>
      <w:r>
        <w:t>endographic</w:t>
      </w:r>
      <w:proofErr w:type="spellEnd"/>
      <w:r>
        <w:t xml:space="preserve"> procedure is commonly performed in cases of female infertility?</w:t>
      </w:r>
    </w:p>
    <w:p w14:paraId="0000001A" w14:textId="77777777" w:rsidR="00F12A44" w:rsidRDefault="00B60C2F">
      <w:pPr>
        <w:numPr>
          <w:ilvl w:val="0"/>
          <w:numId w:val="1"/>
        </w:numPr>
      </w:pPr>
      <w:r>
        <w:t>What is the difference between idiosyncratic and non-idiosyncratic reactions to contrast medium?</w:t>
      </w:r>
    </w:p>
    <w:p w14:paraId="0000001B" w14:textId="77777777" w:rsidR="00F12A44" w:rsidRDefault="00B60C2F">
      <w:pPr>
        <w:numPr>
          <w:ilvl w:val="0"/>
          <w:numId w:val="1"/>
        </w:numPr>
      </w:pPr>
      <w:r>
        <w:t>What are the mild reactions to contrast media?</w:t>
      </w:r>
    </w:p>
    <w:p w14:paraId="0000001C" w14:textId="77777777" w:rsidR="00F12A44" w:rsidRDefault="00B60C2F">
      <w:pPr>
        <w:numPr>
          <w:ilvl w:val="0"/>
          <w:numId w:val="1"/>
        </w:numPr>
      </w:pPr>
      <w:r>
        <w:t>What are the moderate reactions to contrast media?</w:t>
      </w:r>
    </w:p>
    <w:p w14:paraId="0000001D" w14:textId="77777777" w:rsidR="00F12A44" w:rsidRDefault="00B60C2F">
      <w:pPr>
        <w:numPr>
          <w:ilvl w:val="0"/>
          <w:numId w:val="1"/>
        </w:numPr>
      </w:pPr>
      <w:r>
        <w:t>What are the severe reactions to contrast media?</w:t>
      </w:r>
    </w:p>
    <w:p w14:paraId="0000001F" w14:textId="77777777" w:rsidR="00F12A44" w:rsidRDefault="00B60C2F">
      <w:pPr>
        <w:numPr>
          <w:ilvl w:val="0"/>
          <w:numId w:val="1"/>
        </w:numPr>
      </w:pPr>
      <w:r>
        <w:t>What are negative and positive contrast media? Provide examples.</w:t>
      </w:r>
    </w:p>
    <w:p w14:paraId="00000020" w14:textId="77777777" w:rsidR="00F12A44" w:rsidRDefault="00B60C2F">
      <w:pPr>
        <w:numPr>
          <w:ilvl w:val="0"/>
          <w:numId w:val="1"/>
        </w:numPr>
      </w:pPr>
      <w:r>
        <w:t>Define contrast enhancement</w:t>
      </w:r>
    </w:p>
    <w:sectPr w:rsidR="00F12A4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845A7"/>
    <w:multiLevelType w:val="multilevel"/>
    <w:tmpl w:val="C010A1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44"/>
    <w:rsid w:val="00B60C2F"/>
    <w:rsid w:val="00F1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54DD16-3168-4815-B6DA-B715AFE6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2023-09-11T08:40:00Z</dcterms:created>
  <dcterms:modified xsi:type="dcterms:W3CDTF">2023-09-11T08:42:00Z</dcterms:modified>
</cp:coreProperties>
</file>